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5212" w14:textId="77777777" w:rsidR="00EC2CFD" w:rsidRDefault="009539C0" w:rsidP="009539C0">
      <w:pPr>
        <w:rPr>
          <w:rFonts w:ascii="Arial" w:hAnsi="Arial"/>
          <w:sz w:val="48"/>
        </w:rPr>
      </w:pPr>
      <w:r w:rsidRPr="009539C0">
        <w:rPr>
          <w:rFonts w:ascii="Arial" w:hAnsi="Arial"/>
          <w:sz w:val="48"/>
        </w:rPr>
        <w:t>MBC 2025 Combined - 06 Nick Paulin, ERI</w:t>
      </w:r>
    </w:p>
    <w:p w14:paraId="7012E84A" w14:textId="77777777" w:rsidR="00EC2CFD" w:rsidRDefault="00EC2CFD" w:rsidP="009539C0">
      <w:pPr>
        <w:rPr>
          <w:rFonts w:ascii="Arial" w:hAnsi="Arial"/>
          <w:sz w:val="48"/>
        </w:rPr>
      </w:pPr>
    </w:p>
    <w:p w14:paraId="7012E84A" w14:textId="77777777" w:rsidR="00EC2CFD" w:rsidRDefault="009539C0" w:rsidP="009539C0">
      <w:pPr>
        <w:rPr>
          <w:rFonts w:ascii="Arial" w:hAnsi="Arial"/>
          <w:sz w:val="48"/>
        </w:rPr>
      </w:pPr>
      <w:r w:rsidRPr="009539C0">
        <w:rPr>
          <w:rFonts w:ascii="Arial" w:hAnsi="Arial"/>
          <w:sz w:val="48"/>
        </w:rPr>
        <w:t>Jim Steinhardt, Hearst</w:t>
      </w:r>
      <w:r w:rsidRPr="009539C0">
        <w:rPr>
          <w:rFonts w:ascii="Arial" w:hAnsi="Arial"/>
          <w:sz w:val="48"/>
        </w:rPr>
        <w:br/>
        <w:t xml:space="preserve">Well, good afternoon. We're going to get started with our afternoon program, Nautel. We </w:t>
      </w:r>
      <w:proofErr w:type="gramStart"/>
      <w:r w:rsidRPr="009539C0">
        <w:rPr>
          <w:rFonts w:ascii="Arial" w:hAnsi="Arial"/>
          <w:sz w:val="48"/>
        </w:rPr>
        <w:t>have to</w:t>
      </w:r>
      <w:proofErr w:type="gramEnd"/>
      <w:r w:rsidRPr="009539C0">
        <w:rPr>
          <w:rFonts w:ascii="Arial" w:hAnsi="Arial"/>
          <w:sz w:val="48"/>
        </w:rPr>
        <w:t xml:space="preserve"> thank them again. They sponsored our lunch. I'll have John come up and introduce our next speaker. </w:t>
      </w:r>
      <w:r w:rsidRPr="009539C0">
        <w:rPr>
          <w:rFonts w:ascii="Arial" w:hAnsi="Arial"/>
          <w:i/>
          <w:iCs/>
          <w:sz w:val="48"/>
        </w:rPr>
        <w:t>Applause.</w:t>
      </w:r>
    </w:p>
    <w:p w14:paraId="5F2F634D" w14:textId="77777777" w:rsidR="00EC2CFD" w:rsidRDefault="00EC2CFD" w:rsidP="009539C0">
      <w:pPr>
        <w:rPr>
          <w:rFonts w:ascii="Arial" w:hAnsi="Arial"/>
          <w:sz w:val="48"/>
        </w:rPr>
      </w:pPr>
    </w:p>
    <w:p w14:paraId="5F2F634D" w14:textId="77777777" w:rsidR="00EC2CFD" w:rsidRDefault="009539C0" w:rsidP="009539C0">
      <w:pPr>
        <w:rPr>
          <w:rFonts w:ascii="Arial" w:hAnsi="Arial"/>
          <w:sz w:val="48"/>
        </w:rPr>
      </w:pPr>
      <w:r w:rsidRPr="009539C0">
        <w:rPr>
          <w:rFonts w:ascii="Arial" w:hAnsi="Arial"/>
          <w:sz w:val="48"/>
        </w:rPr>
        <w:t>Jon Blomstrand, MPR</w:t>
      </w:r>
      <w:r w:rsidRPr="009539C0">
        <w:rPr>
          <w:rFonts w:ascii="Arial" w:hAnsi="Arial"/>
          <w:sz w:val="48"/>
        </w:rPr>
        <w:br/>
        <w:t xml:space="preserve">Nick, good afternoon, and thanks for the lunch from Nautel. That was delicious. I'd like to introduce Nick Pollan, VP of RF Engineering for Electronics Research, and a registered Professional Engineer. Nick has also worked in </w:t>
      </w:r>
      <w:r w:rsidRPr="009539C0">
        <w:rPr>
          <w:rFonts w:ascii="Arial" w:hAnsi="Arial"/>
          <w:sz w:val="48"/>
        </w:rPr>
        <w:lastRenderedPageBreak/>
        <w:t>multiple areas of ERI, including engineering and design of FM and TV antennas, plus channel combiners for FM and TV applications.</w:t>
      </w:r>
    </w:p>
    <w:p w14:paraId="651FDE8F" w14:textId="77777777" w:rsidR="00EC2CFD" w:rsidRDefault="00EC2CFD" w:rsidP="009539C0">
      <w:pPr>
        <w:rPr>
          <w:rFonts w:ascii="Arial" w:hAnsi="Arial"/>
          <w:sz w:val="48"/>
        </w:rPr>
      </w:pPr>
    </w:p>
    <w:p w14:paraId="651FDE8F" w14:textId="77777777" w:rsidR="00EC2CFD" w:rsidRDefault="009539C0" w:rsidP="009539C0">
      <w:pPr>
        <w:rPr>
          <w:rFonts w:ascii="Arial" w:hAnsi="Arial"/>
          <w:sz w:val="48"/>
        </w:rPr>
      </w:pPr>
      <w:r w:rsidRPr="009539C0">
        <w:rPr>
          <w:rFonts w:ascii="Arial" w:hAnsi="Arial"/>
          <w:sz w:val="48"/>
        </w:rPr>
        <w:t>He spent the peak years of the DTV transition working at ERI's main manufacturing facility, producing TV filters and multiplexer systems. Nick currently leads the RF engineering group of ERI and has been instrumental in introducing new products such as ERI's shared aperture FM antenna, low-power FM, and TV filters.</w:t>
      </w:r>
    </w:p>
    <w:p w14:paraId="6EB3534F" w14:textId="77777777" w:rsidR="00EC2CFD" w:rsidRDefault="00EC2CFD" w:rsidP="009539C0">
      <w:pPr>
        <w:rPr>
          <w:rFonts w:ascii="Arial" w:hAnsi="Arial"/>
          <w:sz w:val="48"/>
        </w:rPr>
      </w:pPr>
    </w:p>
    <w:p w14:paraId="6EB3534F" w14:textId="77777777" w:rsidR="00EC2CFD" w:rsidRDefault="009539C0" w:rsidP="009539C0">
      <w:pPr>
        <w:rPr>
          <w:rFonts w:ascii="Arial" w:hAnsi="Arial"/>
          <w:sz w:val="48"/>
        </w:rPr>
      </w:pPr>
      <w:r w:rsidRPr="009539C0">
        <w:rPr>
          <w:rFonts w:ascii="Arial" w:hAnsi="Arial"/>
          <w:sz w:val="48"/>
        </w:rPr>
        <w:lastRenderedPageBreak/>
        <w:t>Nick graduated from Purdue University and joined ERI shortly after. He is a member of the IEEE and AFCCE.</w:t>
      </w:r>
    </w:p>
    <w:p w14:paraId="3F535945" w14:textId="77777777" w:rsidR="00EC2CFD" w:rsidRDefault="00EC2CFD" w:rsidP="009539C0">
      <w:pPr>
        <w:rPr>
          <w:rFonts w:ascii="Arial" w:hAnsi="Arial"/>
          <w:sz w:val="48"/>
        </w:rPr>
      </w:pPr>
    </w:p>
    <w:p w14:paraId="3F535945" w14:textId="77777777" w:rsidR="00EC2CFD" w:rsidRDefault="009539C0" w:rsidP="009539C0">
      <w:pPr>
        <w:rPr>
          <w:rFonts w:ascii="Arial" w:hAnsi="Arial"/>
          <w:sz w:val="48"/>
        </w:rPr>
      </w:pPr>
      <w:r w:rsidRPr="009539C0">
        <w:rPr>
          <w:rFonts w:ascii="Arial" w:hAnsi="Arial"/>
          <w:sz w:val="48"/>
        </w:rPr>
        <w:t>Nick Paulin, ERI</w:t>
      </w:r>
      <w:r w:rsidRPr="009539C0">
        <w:rPr>
          <w:rFonts w:ascii="Arial" w:hAnsi="Arial"/>
          <w:sz w:val="48"/>
        </w:rPr>
        <w:br/>
        <w:t>Thank you, John. So, I'll talk a little bit today about some FMT and manifold combiner designs, and I'll also go over some other types of combining for FM systems, such as constant impedance combiners.</w:t>
      </w:r>
    </w:p>
    <w:p w14:paraId="27ABD65F" w14:textId="77777777" w:rsidR="00EC2CFD" w:rsidRDefault="00EC2CFD" w:rsidP="009539C0">
      <w:pPr>
        <w:rPr>
          <w:rFonts w:ascii="Arial" w:hAnsi="Arial"/>
          <w:sz w:val="48"/>
        </w:rPr>
      </w:pPr>
    </w:p>
    <w:p w14:paraId="27ABD65F" w14:textId="77777777" w:rsidR="00EC2CFD" w:rsidRDefault="009539C0" w:rsidP="009539C0">
      <w:pPr>
        <w:rPr>
          <w:rFonts w:ascii="Arial" w:hAnsi="Arial"/>
          <w:sz w:val="48"/>
        </w:rPr>
      </w:pPr>
      <w:r w:rsidRPr="009539C0">
        <w:rPr>
          <w:rFonts w:ascii="Arial" w:hAnsi="Arial"/>
          <w:sz w:val="48"/>
        </w:rPr>
        <w:t xml:space="preserve">So first, why do we need band-pass filters? It is a quick overview. Band-pass filters provide separation from other frequencies and other transmitter channels, primarily to comply with </w:t>
      </w:r>
      <w:r w:rsidRPr="009539C0">
        <w:rPr>
          <w:rFonts w:ascii="Arial" w:hAnsi="Arial"/>
          <w:sz w:val="48"/>
        </w:rPr>
        <w:lastRenderedPageBreak/>
        <w:t xml:space="preserve">FCC regulations on intermodulation products. They're used in </w:t>
      </w:r>
      <w:proofErr w:type="gramStart"/>
      <w:r w:rsidRPr="009539C0">
        <w:rPr>
          <w:rFonts w:ascii="Arial" w:hAnsi="Arial"/>
          <w:sz w:val="48"/>
        </w:rPr>
        <w:t>multiple-station</w:t>
      </w:r>
      <w:proofErr w:type="gramEnd"/>
      <w:r w:rsidRPr="009539C0">
        <w:rPr>
          <w:rFonts w:ascii="Arial" w:hAnsi="Arial"/>
          <w:sz w:val="48"/>
        </w:rPr>
        <w:t xml:space="preserve"> combining, so we can put multiple transmitters on the same antenna system, reducing the equipment required for broadcasters.</w:t>
      </w:r>
    </w:p>
    <w:p w14:paraId="3F9A6BA3" w14:textId="77777777" w:rsidR="00EC2CFD" w:rsidRDefault="00EC2CFD" w:rsidP="009539C0">
      <w:pPr>
        <w:rPr>
          <w:rFonts w:ascii="Arial" w:hAnsi="Arial"/>
          <w:sz w:val="48"/>
        </w:rPr>
      </w:pPr>
    </w:p>
    <w:p w14:paraId="3F9A6BA3" w14:textId="77777777" w:rsidR="00EC2CFD" w:rsidRDefault="009539C0" w:rsidP="009539C0">
      <w:pPr>
        <w:rPr>
          <w:rFonts w:ascii="Arial" w:hAnsi="Arial"/>
          <w:sz w:val="48"/>
        </w:rPr>
      </w:pPr>
      <w:r w:rsidRPr="009539C0">
        <w:rPr>
          <w:rFonts w:ascii="Arial" w:hAnsi="Arial"/>
          <w:sz w:val="48"/>
        </w:rPr>
        <w:t xml:space="preserve">So down to the basics: band-pass filters are inherently narrow-band devices. They're not broadband like antennas. We’re trying to keep things tight so that only one channel can get through. That means they have an exceptionally high-quality factor. When it comes to the quality factor, the higher your Q, the better your selectivity and the lower your insertion loss. Bandwidth plays a big role in </w:t>
      </w:r>
      <w:r w:rsidRPr="009539C0">
        <w:rPr>
          <w:rFonts w:ascii="Arial" w:hAnsi="Arial"/>
          <w:sz w:val="48"/>
        </w:rPr>
        <w:lastRenderedPageBreak/>
        <w:t xml:space="preserve">that, too. For FM, two-, three-, or four-pole designs are </w:t>
      </w:r>
      <w:proofErr w:type="gramStart"/>
      <w:r w:rsidRPr="009539C0">
        <w:rPr>
          <w:rFonts w:ascii="Arial" w:hAnsi="Arial"/>
          <w:sz w:val="48"/>
        </w:rPr>
        <w:t>pretty common</w:t>
      </w:r>
      <w:proofErr w:type="gramEnd"/>
      <w:r w:rsidRPr="009539C0">
        <w:rPr>
          <w:rFonts w:ascii="Arial" w:hAnsi="Arial"/>
          <w:sz w:val="48"/>
        </w:rPr>
        <w:t>. There's even some five-pole designs out there.</w:t>
      </w:r>
    </w:p>
    <w:p w14:paraId="6204795E" w14:textId="77777777" w:rsidR="00EC2CFD" w:rsidRDefault="00EC2CFD" w:rsidP="009539C0">
      <w:pPr>
        <w:rPr>
          <w:rFonts w:ascii="Arial" w:hAnsi="Arial"/>
          <w:sz w:val="48"/>
        </w:rPr>
      </w:pPr>
    </w:p>
    <w:p w14:paraId="6204795E" w14:textId="77777777" w:rsidR="00EC2CFD" w:rsidRDefault="009539C0" w:rsidP="009539C0">
      <w:pPr>
        <w:rPr>
          <w:rFonts w:ascii="Arial" w:hAnsi="Arial"/>
          <w:sz w:val="48"/>
        </w:rPr>
      </w:pPr>
      <w:r w:rsidRPr="009539C0">
        <w:rPr>
          <w:rFonts w:ascii="Arial" w:hAnsi="Arial"/>
          <w:sz w:val="48"/>
        </w:rPr>
        <w:t>Band-pass filters are composed of tanks. If you've ever heard of a tank circuit, it consists of a resonator and loops. The resonator controls the frequency of the filter, whereas the loops control how much energy is coupled into that resonator. When you look at a return loss trace on a network analyzer, each tank contributes one pole or one notch in the return loss response. Very quickly, by looking at the measurement, you can see how many tanks or poles the filter has.</w:t>
      </w:r>
    </w:p>
    <w:p w14:paraId="22EE8EFC" w14:textId="77777777" w:rsidR="00EC2CFD" w:rsidRDefault="00EC2CFD" w:rsidP="009539C0">
      <w:pPr>
        <w:rPr>
          <w:rFonts w:ascii="Arial" w:hAnsi="Arial"/>
          <w:sz w:val="48"/>
        </w:rPr>
      </w:pPr>
    </w:p>
    <w:p w14:paraId="22EE8EFC" w14:textId="77777777" w:rsidR="00EC2CFD" w:rsidRDefault="009539C0" w:rsidP="009539C0">
      <w:pPr>
        <w:rPr>
          <w:rFonts w:ascii="Arial" w:hAnsi="Arial"/>
          <w:sz w:val="48"/>
        </w:rPr>
      </w:pPr>
      <w:r w:rsidRPr="009539C0">
        <w:rPr>
          <w:rFonts w:ascii="Arial" w:hAnsi="Arial"/>
          <w:sz w:val="48"/>
        </w:rPr>
        <w:t>At the top of the chart, for insertion loss, if it's 0 dB, that's perfect efficiency. We never see that. These charts are generally on the network analyzer and represented in dB, which is a logarithmic scale. Every 10 dB down is 10 times less power than the previous iteration. The formula for converting dB into efficiency is shown there, too.</w:t>
      </w:r>
    </w:p>
    <w:p w14:paraId="15CBEBF9" w14:textId="77777777" w:rsidR="00EC2CFD" w:rsidRDefault="00EC2CFD" w:rsidP="009539C0">
      <w:pPr>
        <w:rPr>
          <w:rFonts w:ascii="Arial" w:hAnsi="Arial"/>
          <w:sz w:val="48"/>
        </w:rPr>
      </w:pPr>
    </w:p>
    <w:p w14:paraId="15CBEBF9" w14:textId="77777777" w:rsidR="00EC2CFD" w:rsidRDefault="009539C0" w:rsidP="009539C0">
      <w:pPr>
        <w:rPr>
          <w:rFonts w:ascii="Arial" w:hAnsi="Arial"/>
          <w:sz w:val="48"/>
        </w:rPr>
      </w:pPr>
      <w:r w:rsidRPr="009539C0">
        <w:rPr>
          <w:rFonts w:ascii="Arial" w:hAnsi="Arial"/>
          <w:sz w:val="48"/>
        </w:rPr>
        <w:t xml:space="preserve">Band-pass filters are used because they're narrow. They’re generally used for in-band applications. If you're trying to isolate one FM channel from another FM channel, you'd use a band-pass filter. This is actual measured data </w:t>
      </w:r>
      <w:r w:rsidRPr="009539C0">
        <w:rPr>
          <w:rFonts w:ascii="Arial" w:hAnsi="Arial"/>
          <w:sz w:val="48"/>
        </w:rPr>
        <w:lastRenderedPageBreak/>
        <w:t>from a band-pass filter. I can’t remember if it was a three- or four-pole, but as you go to higher frequencies, you start to lose isolation. They don’t work well from the third harmonic up.</w:t>
      </w:r>
    </w:p>
    <w:p w14:paraId="4A3FBDCF" w14:textId="77777777" w:rsidR="00EC2CFD" w:rsidRDefault="00EC2CFD" w:rsidP="009539C0">
      <w:pPr>
        <w:rPr>
          <w:rFonts w:ascii="Arial" w:hAnsi="Arial"/>
          <w:sz w:val="48"/>
        </w:rPr>
      </w:pPr>
    </w:p>
    <w:p w14:paraId="4A3FBDCF" w14:textId="77777777" w:rsidR="00EC2CFD" w:rsidRDefault="009539C0" w:rsidP="009539C0">
      <w:pPr>
        <w:rPr>
          <w:rFonts w:ascii="Arial" w:hAnsi="Arial"/>
          <w:sz w:val="48"/>
        </w:rPr>
      </w:pPr>
      <w:r w:rsidRPr="009539C0">
        <w:rPr>
          <w:rFonts w:ascii="Arial" w:hAnsi="Arial"/>
          <w:sz w:val="48"/>
        </w:rPr>
        <w:t xml:space="preserve">If you think about the physical characteristics of a resonator, in current technology, the resonator is one-quarter wavelength. Every half-wavelength beyond that, it will resonate again. </w:t>
      </w:r>
      <w:proofErr w:type="gramStart"/>
      <w:r w:rsidRPr="009539C0">
        <w:rPr>
          <w:rFonts w:ascii="Arial" w:hAnsi="Arial"/>
          <w:sz w:val="48"/>
        </w:rPr>
        <w:t>So</w:t>
      </w:r>
      <w:proofErr w:type="gramEnd"/>
      <w:r w:rsidRPr="009539C0">
        <w:rPr>
          <w:rFonts w:ascii="Arial" w:hAnsi="Arial"/>
          <w:sz w:val="48"/>
        </w:rPr>
        <w:t xml:space="preserve"> at the third harmonic, that looks like a three-quarter-wavelength cavity, and you wouldn’t have predictable isolation. Band-pass filters are good in-band and usually pretty good at attenuating the second harmonic, depending </w:t>
      </w:r>
      <w:r w:rsidRPr="009539C0">
        <w:rPr>
          <w:rFonts w:ascii="Arial" w:hAnsi="Arial"/>
          <w:sz w:val="48"/>
        </w:rPr>
        <w:lastRenderedPageBreak/>
        <w:t>on the construction. Anything above the second harmonic requires a low-pass filter used in combination.</w:t>
      </w:r>
    </w:p>
    <w:p w14:paraId="256DF316" w14:textId="77777777" w:rsidR="00EC2CFD" w:rsidRDefault="00EC2CFD" w:rsidP="009539C0">
      <w:pPr>
        <w:rPr>
          <w:rFonts w:ascii="Arial" w:hAnsi="Arial"/>
          <w:sz w:val="48"/>
        </w:rPr>
      </w:pPr>
    </w:p>
    <w:p w14:paraId="256DF316" w14:textId="77777777" w:rsidR="00EC2CFD" w:rsidRDefault="009539C0" w:rsidP="009539C0">
      <w:pPr>
        <w:rPr>
          <w:rFonts w:ascii="Arial" w:hAnsi="Arial"/>
          <w:sz w:val="48"/>
        </w:rPr>
      </w:pPr>
      <w:r w:rsidRPr="009539C0">
        <w:rPr>
          <w:rFonts w:ascii="Arial" w:hAnsi="Arial"/>
          <w:sz w:val="48"/>
        </w:rPr>
        <w:t>Regarding construction: since I'm from ERI, I only have pictures of ERI products. Our filters, especially high-power filters, are loop-coupled. This picture shows one of those loops. The tank has been removed, so you can see how it operates inside the cavity. It bolts to what we call a dog bone. The loop can rotate inside the cavity to change how much energy is coupled to the resonator.</w:t>
      </w:r>
    </w:p>
    <w:p w14:paraId="585829DC" w14:textId="77777777" w:rsidR="00EC2CFD" w:rsidRDefault="00EC2CFD" w:rsidP="009539C0">
      <w:pPr>
        <w:rPr>
          <w:rFonts w:ascii="Arial" w:hAnsi="Arial"/>
          <w:sz w:val="48"/>
        </w:rPr>
      </w:pPr>
    </w:p>
    <w:p w14:paraId="585829DC" w14:textId="77777777" w:rsidR="00EC2CFD" w:rsidRDefault="009539C0" w:rsidP="009539C0">
      <w:pPr>
        <w:rPr>
          <w:rFonts w:ascii="Arial" w:hAnsi="Arial"/>
          <w:sz w:val="48"/>
        </w:rPr>
      </w:pPr>
      <w:r w:rsidRPr="009539C0">
        <w:rPr>
          <w:rFonts w:ascii="Arial" w:hAnsi="Arial"/>
          <w:sz w:val="48"/>
        </w:rPr>
        <w:lastRenderedPageBreak/>
        <w:t>Other types include space-coupled filters, common in television, and capacitively coupled filters. The ERI loop shown is an inductively coupled style because it's grounded at both ends. Capacitive coupling uses a floating piece of metal to couple by voltage rather than current. Direct tap coupling is common in high-band VHF filters. Depending on how much coupling we need and the desired filter response, we choose the coupling style.</w:t>
      </w:r>
    </w:p>
    <w:p w14:paraId="2F1539AF" w14:textId="77777777" w:rsidR="00EC2CFD" w:rsidRDefault="00EC2CFD" w:rsidP="009539C0">
      <w:pPr>
        <w:rPr>
          <w:rFonts w:ascii="Arial" w:hAnsi="Arial"/>
          <w:sz w:val="48"/>
        </w:rPr>
      </w:pPr>
    </w:p>
    <w:p w14:paraId="2F1539AF" w14:textId="77777777" w:rsidR="00EC2CFD" w:rsidRDefault="009539C0" w:rsidP="009539C0">
      <w:pPr>
        <w:rPr>
          <w:rFonts w:ascii="Arial" w:hAnsi="Arial"/>
          <w:sz w:val="48"/>
        </w:rPr>
      </w:pPr>
      <w:r w:rsidRPr="009539C0">
        <w:rPr>
          <w:rFonts w:ascii="Arial" w:hAnsi="Arial"/>
          <w:sz w:val="48"/>
        </w:rPr>
        <w:t xml:space="preserve">In current technology, almost everyone uses an Invar rod for temperature compensation. It's an iron-nickel alloy with a low coefficient of linear thermal expansion. You can see in the </w:t>
      </w:r>
      <w:r w:rsidRPr="009539C0">
        <w:rPr>
          <w:rFonts w:ascii="Arial" w:hAnsi="Arial"/>
          <w:sz w:val="48"/>
        </w:rPr>
        <w:lastRenderedPageBreak/>
        <w:t xml:space="preserve">photo that the resonator's copper expands into a bellows as it heats, and the Invar rod controls the absolute location of the corona </w:t>
      </w:r>
      <w:proofErr w:type="gramStart"/>
      <w:r w:rsidRPr="009539C0">
        <w:rPr>
          <w:rFonts w:ascii="Arial" w:hAnsi="Arial"/>
          <w:sz w:val="48"/>
        </w:rPr>
        <w:t>ball</w:t>
      </w:r>
      <w:proofErr w:type="gramEnd"/>
      <w:r w:rsidRPr="009539C0">
        <w:rPr>
          <w:rFonts w:ascii="Arial" w:hAnsi="Arial"/>
          <w:sz w:val="48"/>
        </w:rPr>
        <w:t xml:space="preserve"> so the physical length doesn't change with temperature. ERI uses bellows; others use finger stock.</w:t>
      </w:r>
    </w:p>
    <w:p w14:paraId="281B1E8F" w14:textId="77777777" w:rsidR="00EC2CFD" w:rsidRDefault="00EC2CFD" w:rsidP="009539C0">
      <w:pPr>
        <w:rPr>
          <w:rFonts w:ascii="Arial" w:hAnsi="Arial"/>
          <w:sz w:val="48"/>
        </w:rPr>
      </w:pPr>
    </w:p>
    <w:p w14:paraId="281B1E8F" w14:textId="77777777" w:rsidR="00EC2CFD" w:rsidRDefault="009539C0" w:rsidP="009539C0">
      <w:pPr>
        <w:rPr>
          <w:rFonts w:ascii="Arial" w:hAnsi="Arial"/>
          <w:sz w:val="48"/>
        </w:rPr>
      </w:pPr>
      <w:r w:rsidRPr="009539C0">
        <w:rPr>
          <w:rFonts w:ascii="Arial" w:hAnsi="Arial"/>
          <w:sz w:val="48"/>
        </w:rPr>
        <w:t>Older designs were very different. ERI once used bi-metallic coils. Andy Alford designs used mechanical actuators inside the cavity to compensate for temperature changes. They were beautifully machined but incredibly complex.</w:t>
      </w:r>
    </w:p>
    <w:p w14:paraId="1F6CA3C2" w14:textId="77777777" w:rsidR="00EC2CFD" w:rsidRDefault="00EC2CFD" w:rsidP="009539C0">
      <w:pPr>
        <w:rPr>
          <w:rFonts w:ascii="Arial" w:hAnsi="Arial"/>
          <w:sz w:val="48"/>
        </w:rPr>
      </w:pPr>
    </w:p>
    <w:p w14:paraId="1F6CA3C2" w14:textId="77777777" w:rsidR="00EC2CFD" w:rsidRDefault="009539C0" w:rsidP="009539C0">
      <w:pPr>
        <w:rPr>
          <w:rFonts w:ascii="Arial" w:hAnsi="Arial"/>
          <w:sz w:val="48"/>
        </w:rPr>
      </w:pPr>
      <w:r w:rsidRPr="009539C0">
        <w:rPr>
          <w:rFonts w:ascii="Arial" w:hAnsi="Arial"/>
          <w:sz w:val="48"/>
        </w:rPr>
        <w:lastRenderedPageBreak/>
        <w:t>Now, types of combiners: all made up of reflective filters. When I say reflective filter, I mean the transmitter sees the filter's true return loss. A typical arrangement is transmitter → low-pass filter → band-pass filter → antenna. These are used in T combiners, branch combiners, star-point combiners, and manifold combiners. All are essentially the same combiner with small layout differences.</w:t>
      </w:r>
    </w:p>
    <w:p w14:paraId="23CA1DE5" w14:textId="77777777" w:rsidR="00EC2CFD" w:rsidRDefault="00EC2CFD" w:rsidP="009539C0">
      <w:pPr>
        <w:rPr>
          <w:rFonts w:ascii="Arial" w:hAnsi="Arial"/>
          <w:sz w:val="48"/>
        </w:rPr>
      </w:pPr>
    </w:p>
    <w:p w14:paraId="23CA1DE5" w14:textId="77777777" w:rsidR="00EC2CFD" w:rsidRDefault="009539C0" w:rsidP="009539C0">
      <w:pPr>
        <w:rPr>
          <w:rFonts w:ascii="Arial" w:hAnsi="Arial"/>
          <w:sz w:val="48"/>
        </w:rPr>
      </w:pPr>
      <w:r w:rsidRPr="009539C0">
        <w:rPr>
          <w:rFonts w:ascii="Arial" w:hAnsi="Arial"/>
          <w:sz w:val="48"/>
        </w:rPr>
        <w:t>The advantage is lower overall cost—one filter per station. The disadvantage is that additional engineering is required if you want to expand the system later.</w:t>
      </w:r>
    </w:p>
    <w:p w14:paraId="2D430148" w14:textId="77777777" w:rsidR="00EC2CFD" w:rsidRDefault="00EC2CFD" w:rsidP="009539C0">
      <w:pPr>
        <w:rPr>
          <w:rFonts w:ascii="Arial" w:hAnsi="Arial"/>
          <w:sz w:val="48"/>
        </w:rPr>
      </w:pPr>
    </w:p>
    <w:p w14:paraId="2D430148" w14:textId="77777777" w:rsidR="00EC2CFD" w:rsidRDefault="009539C0" w:rsidP="009539C0">
      <w:pPr>
        <w:rPr>
          <w:rFonts w:ascii="Arial" w:hAnsi="Arial"/>
          <w:sz w:val="48"/>
        </w:rPr>
      </w:pPr>
      <w:r w:rsidRPr="009539C0">
        <w:rPr>
          <w:rFonts w:ascii="Arial" w:hAnsi="Arial"/>
          <w:sz w:val="48"/>
        </w:rPr>
        <w:lastRenderedPageBreak/>
        <w:t>A constant impedance combining circuit uses two reflective filters per station between two hybrids. This doubles the filter count and adds hybrids, increasing cost. The advantage is easy future expansion: the wideband port is available to plug in another transmitter. Another advantage is that the two filters share the power load, doubling the power-handling capability.</w:t>
      </w:r>
    </w:p>
    <w:p w14:paraId="4C5069AE" w14:textId="77777777" w:rsidR="00EC2CFD" w:rsidRDefault="00EC2CFD" w:rsidP="009539C0">
      <w:pPr>
        <w:rPr>
          <w:rFonts w:ascii="Arial" w:hAnsi="Arial"/>
          <w:sz w:val="48"/>
        </w:rPr>
      </w:pPr>
    </w:p>
    <w:p w14:paraId="4C5069AE" w14:textId="77777777" w:rsidR="00EC2CFD" w:rsidRDefault="009539C0" w:rsidP="009539C0">
      <w:pPr>
        <w:rPr>
          <w:rFonts w:ascii="Arial" w:hAnsi="Arial"/>
          <w:sz w:val="48"/>
        </w:rPr>
      </w:pPr>
      <w:r w:rsidRPr="009539C0">
        <w:rPr>
          <w:rFonts w:ascii="Arial" w:hAnsi="Arial"/>
          <w:sz w:val="48"/>
        </w:rPr>
        <w:t xml:space="preserve">Sometimes I use the term “directionality.” Even though the wideband port is physically connected, RF behaves such that power goes only to the intended output port. Constant impedance modules often include resistive </w:t>
      </w:r>
      <w:r w:rsidRPr="009539C0">
        <w:rPr>
          <w:rFonts w:ascii="Arial" w:hAnsi="Arial"/>
          <w:sz w:val="48"/>
        </w:rPr>
        <w:lastRenderedPageBreak/>
        <w:t xml:space="preserve">loads to absorb reflected spurious </w:t>
      </w:r>
      <w:proofErr w:type="gramStart"/>
      <w:r w:rsidRPr="009539C0">
        <w:rPr>
          <w:rFonts w:ascii="Arial" w:hAnsi="Arial"/>
          <w:sz w:val="48"/>
        </w:rPr>
        <w:t>emissions</w:t>
      </w:r>
      <w:proofErr w:type="gramEnd"/>
      <w:r w:rsidRPr="009539C0">
        <w:rPr>
          <w:rFonts w:ascii="Arial" w:hAnsi="Arial"/>
          <w:sz w:val="48"/>
        </w:rPr>
        <w:t xml:space="preserve"> so they don't go back to the transmitter.</w:t>
      </w:r>
    </w:p>
    <w:p w14:paraId="64EB73DE" w14:textId="77777777" w:rsidR="00EC2CFD" w:rsidRDefault="00EC2CFD" w:rsidP="009539C0">
      <w:pPr>
        <w:rPr>
          <w:rFonts w:ascii="Arial" w:hAnsi="Arial"/>
          <w:sz w:val="48"/>
        </w:rPr>
      </w:pPr>
    </w:p>
    <w:p w14:paraId="64EB73DE" w14:textId="77777777" w:rsidR="00EC2CFD" w:rsidRDefault="009539C0" w:rsidP="009539C0">
      <w:pPr>
        <w:rPr>
          <w:rFonts w:ascii="Arial" w:hAnsi="Arial"/>
          <w:sz w:val="48"/>
        </w:rPr>
      </w:pPr>
      <w:r w:rsidRPr="009539C0">
        <w:rPr>
          <w:rFonts w:ascii="Arial" w:hAnsi="Arial"/>
          <w:sz w:val="48"/>
        </w:rPr>
        <w:t>ERI is one of the few companies that vertically racks these systems to save space, provided the ceiling height allows. Vertical racking also helps in buildings like the Empire State Building—you can bring components up in elevators and assemble onsite.</w:t>
      </w:r>
    </w:p>
    <w:p w14:paraId="282DE8FA" w14:textId="77777777" w:rsidR="00EC2CFD" w:rsidRDefault="00EC2CFD" w:rsidP="009539C0">
      <w:pPr>
        <w:rPr>
          <w:rFonts w:ascii="Arial" w:hAnsi="Arial"/>
          <w:sz w:val="48"/>
        </w:rPr>
      </w:pPr>
    </w:p>
    <w:p w14:paraId="282DE8FA" w14:textId="77777777" w:rsidR="00EC2CFD" w:rsidRDefault="009539C0" w:rsidP="009539C0">
      <w:pPr>
        <w:rPr>
          <w:rFonts w:ascii="Arial" w:hAnsi="Arial"/>
          <w:sz w:val="48"/>
        </w:rPr>
      </w:pPr>
      <w:r w:rsidRPr="009539C0">
        <w:rPr>
          <w:rFonts w:ascii="Arial" w:hAnsi="Arial"/>
          <w:sz w:val="48"/>
        </w:rPr>
        <w:t xml:space="preserve">T combiners involve two filters sharing a common T connection. Line lengths become critical because with no inherent directionality, phasing must be </w:t>
      </w:r>
      <w:proofErr w:type="gramStart"/>
      <w:r w:rsidRPr="009539C0">
        <w:rPr>
          <w:rFonts w:ascii="Arial" w:hAnsi="Arial"/>
          <w:sz w:val="48"/>
        </w:rPr>
        <w:t>exact</w:t>
      </w:r>
      <w:proofErr w:type="gramEnd"/>
      <w:r w:rsidRPr="009539C0">
        <w:rPr>
          <w:rFonts w:ascii="Arial" w:hAnsi="Arial"/>
          <w:sz w:val="48"/>
        </w:rPr>
        <w:t xml:space="preserve"> so reflected energy adds correctly at the output. Because of this, T </w:t>
      </w:r>
      <w:r w:rsidRPr="009539C0">
        <w:rPr>
          <w:rFonts w:ascii="Arial" w:hAnsi="Arial"/>
          <w:sz w:val="48"/>
        </w:rPr>
        <w:lastRenderedPageBreak/>
        <w:t>combiners are complicated to design and scale poorly beyond two stations.</w:t>
      </w:r>
    </w:p>
    <w:p w14:paraId="60FA9D31" w14:textId="77777777" w:rsidR="00EC2CFD" w:rsidRDefault="00EC2CFD" w:rsidP="009539C0">
      <w:pPr>
        <w:rPr>
          <w:rFonts w:ascii="Arial" w:hAnsi="Arial"/>
          <w:sz w:val="48"/>
        </w:rPr>
      </w:pPr>
    </w:p>
    <w:p w14:paraId="60FA9D31" w14:textId="77777777" w:rsidR="00EC2CFD" w:rsidRDefault="009539C0" w:rsidP="009539C0">
      <w:pPr>
        <w:rPr>
          <w:rFonts w:ascii="Arial" w:hAnsi="Arial"/>
          <w:sz w:val="48"/>
        </w:rPr>
      </w:pPr>
      <w:r w:rsidRPr="009539C0">
        <w:rPr>
          <w:rFonts w:ascii="Arial" w:hAnsi="Arial"/>
          <w:sz w:val="48"/>
        </w:rPr>
        <w:t>A manifold combiner is essentially a multi-station T combiner—multiple filters connecting into a common manifold. Line lengths are critical and must be engineered exactly. The more stations added, the more complex the system.</w:t>
      </w:r>
    </w:p>
    <w:p w14:paraId="19C1AB97" w14:textId="77777777" w:rsidR="00EC2CFD" w:rsidRDefault="00EC2CFD" w:rsidP="009539C0">
      <w:pPr>
        <w:rPr>
          <w:rFonts w:ascii="Arial" w:hAnsi="Arial"/>
          <w:sz w:val="48"/>
        </w:rPr>
      </w:pPr>
    </w:p>
    <w:p w14:paraId="19C1AB97" w14:textId="77777777" w:rsidR="00EC2CFD" w:rsidRDefault="009539C0" w:rsidP="009539C0">
      <w:pPr>
        <w:rPr>
          <w:rFonts w:ascii="Arial" w:hAnsi="Arial"/>
          <w:sz w:val="48"/>
        </w:rPr>
      </w:pPr>
      <w:r w:rsidRPr="009539C0">
        <w:rPr>
          <w:rFonts w:ascii="Arial" w:hAnsi="Arial"/>
          <w:sz w:val="48"/>
        </w:rPr>
        <w:t xml:space="preserve">We also </w:t>
      </w:r>
      <w:proofErr w:type="gramStart"/>
      <w:r w:rsidRPr="009539C0">
        <w:rPr>
          <w:rFonts w:ascii="Arial" w:hAnsi="Arial"/>
          <w:sz w:val="48"/>
        </w:rPr>
        <w:t>have to</w:t>
      </w:r>
      <w:proofErr w:type="gramEnd"/>
      <w:r w:rsidRPr="009539C0">
        <w:rPr>
          <w:rFonts w:ascii="Arial" w:hAnsi="Arial"/>
          <w:sz w:val="48"/>
        </w:rPr>
        <w:t xml:space="preserve"> consider voltage. Digital modulation, such as using –10 </w:t>
      </w:r>
      <w:proofErr w:type="spellStart"/>
      <w:r w:rsidRPr="009539C0">
        <w:rPr>
          <w:rFonts w:ascii="Arial" w:hAnsi="Arial"/>
          <w:sz w:val="48"/>
        </w:rPr>
        <w:t>dBc</w:t>
      </w:r>
      <w:proofErr w:type="spellEnd"/>
      <w:r w:rsidRPr="009539C0">
        <w:rPr>
          <w:rFonts w:ascii="Arial" w:hAnsi="Arial"/>
          <w:sz w:val="48"/>
        </w:rPr>
        <w:t xml:space="preserve"> HD carriers, increases peak voltages significantly. A system with five 5-kW stations can easily exceed limits of 1⅝-inch transmission line, </w:t>
      </w:r>
      <w:r w:rsidRPr="009539C0">
        <w:rPr>
          <w:rFonts w:ascii="Arial" w:hAnsi="Arial"/>
          <w:sz w:val="48"/>
        </w:rPr>
        <w:lastRenderedPageBreak/>
        <w:t>requiring 3-inch or larger line and larger filters like ERI's 780 or 783 series.</w:t>
      </w:r>
    </w:p>
    <w:p w14:paraId="05E52E41" w14:textId="77777777" w:rsidR="00EC2CFD" w:rsidRDefault="00EC2CFD" w:rsidP="009539C0">
      <w:pPr>
        <w:rPr>
          <w:rFonts w:ascii="Arial" w:hAnsi="Arial"/>
          <w:sz w:val="48"/>
        </w:rPr>
      </w:pPr>
    </w:p>
    <w:p w14:paraId="05E52E41" w14:textId="77777777" w:rsidR="00EC2CFD" w:rsidRDefault="009539C0" w:rsidP="009539C0">
      <w:pPr>
        <w:rPr>
          <w:rFonts w:ascii="Arial" w:hAnsi="Arial"/>
          <w:sz w:val="48"/>
        </w:rPr>
      </w:pPr>
      <w:r w:rsidRPr="009539C0">
        <w:rPr>
          <w:rFonts w:ascii="Arial" w:hAnsi="Arial"/>
          <w:sz w:val="48"/>
        </w:rPr>
        <w:t>Ideal circuits in simulations help, but real filters deviate from ideal lumped elements. To solve this, I wrote a program that characterizes real ERI filters, allowing accurate tuning of line lengths. We've used it for 5–6 years with excellent results. 3D models help visualize layout but take longer to prepare.</w:t>
      </w:r>
    </w:p>
    <w:p w14:paraId="109D54DF" w14:textId="77777777" w:rsidR="00EC2CFD" w:rsidRDefault="00EC2CFD" w:rsidP="009539C0">
      <w:pPr>
        <w:rPr>
          <w:rFonts w:ascii="Arial" w:hAnsi="Arial"/>
          <w:sz w:val="48"/>
        </w:rPr>
      </w:pPr>
    </w:p>
    <w:p w14:paraId="109D54DF" w14:textId="77777777" w:rsidR="00EC2CFD" w:rsidRDefault="009539C0" w:rsidP="009539C0">
      <w:pPr>
        <w:rPr>
          <w:rFonts w:ascii="Arial" w:hAnsi="Arial"/>
          <w:sz w:val="48"/>
        </w:rPr>
      </w:pPr>
      <w:r w:rsidRPr="009539C0">
        <w:rPr>
          <w:rFonts w:ascii="Arial" w:hAnsi="Arial"/>
          <w:sz w:val="48"/>
        </w:rPr>
        <w:t xml:space="preserve">System considerations: you’d choose a manifold or T combiner when space is limited, or when using tube transmitters, which sometimes dislike reflective filters. Co-located </w:t>
      </w:r>
      <w:r w:rsidRPr="009539C0">
        <w:rPr>
          <w:rFonts w:ascii="Arial" w:hAnsi="Arial"/>
          <w:sz w:val="48"/>
        </w:rPr>
        <w:lastRenderedPageBreak/>
        <w:t xml:space="preserve">arrays offer natural isolation (25–40 dB), making </w:t>
      </w:r>
      <w:proofErr w:type="spellStart"/>
      <w:r w:rsidRPr="009539C0">
        <w:rPr>
          <w:rFonts w:ascii="Arial" w:hAnsi="Arial"/>
          <w:sz w:val="48"/>
        </w:rPr>
        <w:t>reflectives</w:t>
      </w:r>
      <w:proofErr w:type="spellEnd"/>
      <w:r w:rsidRPr="009539C0">
        <w:rPr>
          <w:rFonts w:ascii="Arial" w:hAnsi="Arial"/>
          <w:sz w:val="48"/>
        </w:rPr>
        <w:t xml:space="preserve"> workable.</w:t>
      </w:r>
    </w:p>
    <w:p w14:paraId="0F780A8F" w14:textId="77777777" w:rsidR="00EC2CFD" w:rsidRDefault="00EC2CFD" w:rsidP="009539C0">
      <w:pPr>
        <w:rPr>
          <w:rFonts w:ascii="Arial" w:hAnsi="Arial"/>
          <w:sz w:val="48"/>
        </w:rPr>
      </w:pPr>
    </w:p>
    <w:p w14:paraId="0F780A8F" w14:textId="77777777" w:rsidR="00EC2CFD" w:rsidRDefault="009539C0" w:rsidP="009539C0">
      <w:pPr>
        <w:rPr>
          <w:rFonts w:ascii="Arial" w:hAnsi="Arial"/>
          <w:sz w:val="48"/>
        </w:rPr>
      </w:pPr>
      <w:r w:rsidRPr="009539C0">
        <w:rPr>
          <w:rFonts w:ascii="Arial" w:hAnsi="Arial"/>
          <w:sz w:val="48"/>
        </w:rPr>
        <w:t>With dual-input antennas, manifold systems become risky. Loss of isolation could feed energy into the wrong polarization, causing self-interference. Constant impedance systems, however, safely absorb unwanted energy into loads.</w:t>
      </w:r>
    </w:p>
    <w:p w14:paraId="48774ED7" w14:textId="77777777" w:rsidR="00EC2CFD" w:rsidRDefault="00EC2CFD" w:rsidP="009539C0">
      <w:pPr>
        <w:rPr>
          <w:rFonts w:ascii="Arial" w:hAnsi="Arial"/>
          <w:sz w:val="48"/>
        </w:rPr>
      </w:pPr>
    </w:p>
    <w:p w14:paraId="48774ED7" w14:textId="77777777" w:rsidR="00C70529" w:rsidRDefault="009539C0" w:rsidP="009539C0">
      <w:pPr>
        <w:rPr>
          <w:rFonts w:ascii="Arial" w:hAnsi="Arial"/>
          <w:sz w:val="48"/>
        </w:rPr>
      </w:pPr>
      <w:r w:rsidRPr="009539C0">
        <w:rPr>
          <w:rFonts w:ascii="Arial" w:hAnsi="Arial"/>
          <w:sz w:val="48"/>
        </w:rPr>
        <w:t>In summary:</w:t>
      </w:r>
      <w:r w:rsidRPr="009539C0">
        <w:rPr>
          <w:rFonts w:ascii="Arial" w:hAnsi="Arial"/>
          <w:sz w:val="48"/>
        </w:rPr>
        <w:br/>
      </w:r>
    </w:p>
    <w:p w14:paraId="25AA83EB" w14:textId="77777777" w:rsidR="00C70529" w:rsidRDefault="009539C0" w:rsidP="009539C0">
      <w:pPr>
        <w:rPr>
          <w:rFonts w:ascii="Arial" w:hAnsi="Arial"/>
          <w:sz w:val="48"/>
        </w:rPr>
      </w:pPr>
      <w:r w:rsidRPr="009539C0">
        <w:rPr>
          <w:rFonts w:ascii="Arial" w:hAnsi="Arial"/>
          <w:sz w:val="48"/>
        </w:rPr>
        <w:t xml:space="preserve">T and manifold combiners are lower cost with smaller footprints but require precise </w:t>
      </w:r>
      <w:r w:rsidRPr="009539C0">
        <w:rPr>
          <w:rFonts w:ascii="Arial" w:hAnsi="Arial"/>
          <w:sz w:val="48"/>
        </w:rPr>
        <w:lastRenderedPageBreak/>
        <w:t>installation and are harder to expand.</w:t>
      </w:r>
      <w:r w:rsidRPr="009539C0">
        <w:rPr>
          <w:rFonts w:ascii="Arial" w:hAnsi="Arial"/>
          <w:sz w:val="48"/>
        </w:rPr>
        <w:br/>
      </w:r>
    </w:p>
    <w:p w14:paraId="4A5D0C1A" w14:textId="77777777" w:rsidR="00C70529" w:rsidRDefault="009539C0" w:rsidP="009539C0">
      <w:pPr>
        <w:rPr>
          <w:rFonts w:ascii="Arial" w:hAnsi="Arial"/>
          <w:sz w:val="48"/>
        </w:rPr>
      </w:pPr>
      <w:r w:rsidRPr="009539C0">
        <w:rPr>
          <w:rFonts w:ascii="Arial" w:hAnsi="Arial"/>
          <w:sz w:val="48"/>
        </w:rPr>
        <w:t>Constant impedance systems offer better performance and flexibility, especially for dual-input antennas, but cost more and take more space.</w:t>
      </w:r>
      <w:r w:rsidRPr="009539C0">
        <w:rPr>
          <w:rFonts w:ascii="Arial" w:hAnsi="Arial"/>
          <w:sz w:val="48"/>
        </w:rPr>
        <w:br/>
      </w:r>
    </w:p>
    <w:p w14:paraId="4A1FB413" w14:textId="553AC323" w:rsidR="00EC2CFD" w:rsidRDefault="009539C0" w:rsidP="009539C0">
      <w:pPr>
        <w:rPr>
          <w:rFonts w:ascii="Arial" w:hAnsi="Arial"/>
          <w:sz w:val="48"/>
        </w:rPr>
      </w:pPr>
      <w:r w:rsidRPr="009539C0">
        <w:rPr>
          <w:rFonts w:ascii="Arial" w:hAnsi="Arial"/>
          <w:sz w:val="48"/>
        </w:rPr>
        <w:t>Choose based on space, isolation needs, antenna configuration, and expansion plans.</w:t>
      </w:r>
    </w:p>
    <w:p w14:paraId="562FE1F2" w14:textId="3FE09C5C" w:rsidR="00EC2CFD" w:rsidRDefault="00EC2CFD" w:rsidP="009539C0">
      <w:pPr>
        <w:rPr>
          <w:rFonts w:ascii="Arial" w:hAnsi="Arial"/>
          <w:sz w:val="48"/>
        </w:rPr>
      </w:pPr>
    </w:p>
    <w:p w14:paraId="562FE1F2" w14:textId="3FE09C5C" w:rsidR="009F386D" w:rsidRPr="00C70529" w:rsidRDefault="009539C0" w:rsidP="009539C0">
      <w:pPr>
        <w:rPr>
          <w:rFonts w:ascii="Arial" w:hAnsi="Arial"/>
          <w:sz w:val="48"/>
        </w:rPr>
      </w:pPr>
      <w:r w:rsidRPr="009539C0">
        <w:rPr>
          <w:rFonts w:ascii="Arial" w:hAnsi="Arial"/>
          <w:sz w:val="48"/>
        </w:rPr>
        <w:t>That's all I've got. If you’ve got any questions, I'll take them.</w:t>
      </w:r>
      <w:r w:rsidRPr="009539C0">
        <w:rPr>
          <w:rFonts w:ascii="Arial" w:hAnsi="Arial"/>
          <w:sz w:val="48"/>
        </w:rPr>
        <w:br/>
      </w:r>
      <w:r w:rsidRPr="00C70529">
        <w:rPr>
          <w:rFonts w:ascii="Arial" w:hAnsi="Arial"/>
          <w:sz w:val="48"/>
        </w:rPr>
        <w:t>[applause]</w:t>
      </w:r>
    </w:p>
    <w:sectPr w:rsidR="009F386D" w:rsidRPr="00C70529">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5D56" w14:textId="77777777" w:rsidR="005E70AC" w:rsidRDefault="005E70AC">
      <w:r>
        <w:separator/>
      </w:r>
    </w:p>
  </w:endnote>
  <w:endnote w:type="continuationSeparator" w:id="0">
    <w:p w14:paraId="4259E8DA" w14:textId="77777777" w:rsidR="005E70AC" w:rsidRDefault="005E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8D67" w14:textId="77777777" w:rsidR="00EC2CFD" w:rsidRDefault="00EC2CFD">
    <w:pPr>
      <w:pStyle w:val="Footer"/>
    </w:pPr>
  </w:p>
  <w:p w14:paraId="59CE9768" w14:textId="67D84FD4" w:rsidR="00EC2CFD" w:rsidRDefault="00EC2CFD">
    <w:pPr>
      <w:pStyle w:val="Footer"/>
    </w:pPr>
  </w:p>
  <w:p w14:paraId="59CE9768" w14:textId="67D84FD4" w:rsidR="009539C0" w:rsidRDefault="00953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66AF" w14:textId="77777777" w:rsidR="00EC2CFD" w:rsidRDefault="00EC2CFD">
    <w:pPr>
      <w:pStyle w:val="Footer"/>
      <w:jc w:val="center"/>
    </w:pPr>
  </w:p>
  <w:p w14:paraId="30E9053F" w14:textId="77777777" w:rsidR="00EC2CFD" w:rsidRDefault="00EC2CFD">
    <w:pPr>
      <w:pStyle w:val="Footer"/>
      <w:jc w:val="center"/>
    </w:pPr>
  </w:p>
  <w:p w14:paraId="30E9053F" w14:textId="77777777" w:rsidR="00EC2CFD" w:rsidRDefault="00EC2CFD">
    <w:pPr>
      <w:pStyle w:val="Footer"/>
      <w:jc w:val="center"/>
    </w:pPr>
  </w:p>
  <w:p w14:paraId="6C8A38BD" w14:textId="77777777" w:rsidR="00EC2CFD" w:rsidRDefault="00EC2CFD">
    <w:pPr>
      <w:pStyle w:val="Footer"/>
      <w:jc w:val="center"/>
    </w:pPr>
  </w:p>
  <w:p w14:paraId="6C8A38BD" w14:textId="77777777" w:rsidR="00EC2CFD" w:rsidRDefault="00EC2CFD">
    <w:pPr>
      <w:pStyle w:val="Footer"/>
      <w:jc w:val="center"/>
    </w:pPr>
  </w:p>
  <w:p w14:paraId="2C6D14ED" w14:textId="0DAFA193" w:rsidR="00EC2CFD" w:rsidRDefault="00EC2CFD">
    <w:pPr>
      <w:pStyle w:val="Footer"/>
      <w:jc w:val="center"/>
    </w:pPr>
  </w:p>
  <w:p w14:paraId="2C6D14ED" w14:textId="0DAFA193" w:rsidR="009F386D" w:rsidRDefault="009F386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CAAA" w14:textId="77777777" w:rsidR="00EC2CFD" w:rsidRDefault="00EC2CFD">
    <w:pPr>
      <w:pStyle w:val="Footer"/>
    </w:pPr>
  </w:p>
  <w:p w14:paraId="292EA57B" w14:textId="4A01B692" w:rsidR="00EC2CFD" w:rsidRDefault="00EC2CFD">
    <w:pPr>
      <w:pStyle w:val="Footer"/>
    </w:pPr>
  </w:p>
  <w:p w14:paraId="292EA57B" w14:textId="4A01B692" w:rsidR="009539C0" w:rsidRDefault="00953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1B40" w14:textId="77777777" w:rsidR="005E70AC" w:rsidRDefault="005E70AC">
      <w:r>
        <w:separator/>
      </w:r>
    </w:p>
  </w:footnote>
  <w:footnote w:type="continuationSeparator" w:id="0">
    <w:p w14:paraId="32A29283" w14:textId="77777777" w:rsidR="005E70AC" w:rsidRDefault="005E7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96EA" w14:textId="77777777" w:rsidR="00EC2CFD" w:rsidRDefault="00EC2CFD">
    <w:pPr>
      <w:pStyle w:val="Header"/>
    </w:pPr>
  </w:p>
  <w:p w14:paraId="462EE261" w14:textId="654771E9" w:rsidR="00EC2CFD" w:rsidRDefault="00EC2CFD">
    <w:pPr>
      <w:pStyle w:val="Header"/>
    </w:pPr>
  </w:p>
  <w:p w14:paraId="462EE261" w14:textId="654771E9" w:rsidR="009539C0" w:rsidRDefault="00953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EEDC" w14:textId="77777777" w:rsidR="00EC2CFD" w:rsidRDefault="00EC2CFD">
    <w:pPr>
      <w:pStyle w:val="HeaderFooter"/>
    </w:pPr>
  </w:p>
  <w:p w14:paraId="0C760E03" w14:textId="77777777" w:rsidR="00EC2CFD" w:rsidRDefault="00EC2CFD">
    <w:pPr>
      <w:pStyle w:val="HeaderFooter"/>
    </w:pPr>
  </w:p>
  <w:p w14:paraId="0C760E03" w14:textId="77777777" w:rsidR="00EC2CFD" w:rsidRDefault="00EC2CFD">
    <w:pPr>
      <w:pStyle w:val="HeaderFooter"/>
    </w:pPr>
  </w:p>
  <w:p w14:paraId="5D2E5C14" w14:textId="77777777" w:rsidR="00EC2CFD" w:rsidRDefault="00EC2CFD">
    <w:pPr>
      <w:pStyle w:val="HeaderFooter"/>
    </w:pPr>
  </w:p>
  <w:p w14:paraId="5D2E5C14" w14:textId="77777777" w:rsidR="00EC2CFD" w:rsidRDefault="00EC2CFD">
    <w:pPr>
      <w:pStyle w:val="HeaderFooter"/>
    </w:pPr>
  </w:p>
  <w:p w14:paraId="3F4E6ED7" w14:textId="77777777" w:rsidR="00EC2CFD" w:rsidRDefault="00EC2CFD">
    <w:pPr>
      <w:pStyle w:val="HeaderFooter"/>
    </w:pPr>
  </w:p>
  <w:p w14:paraId="3F4E6ED7" w14:textId="77777777" w:rsidR="00EC2CFD" w:rsidRDefault="00EC2CFD">
    <w:pPr>
      <w:pStyle w:val="HeaderFooter"/>
    </w:pPr>
  </w:p>
  <w:p w14:paraId="36A9AA96" w14:textId="77777777" w:rsidR="00EC2CFD" w:rsidRDefault="00EC2CFD">
    <w:pPr>
      <w:pStyle w:val="HeaderFooter"/>
    </w:pPr>
  </w:p>
  <w:p w14:paraId="36A9AA96" w14:textId="77777777" w:rsidR="00EC2CFD" w:rsidRDefault="00EC2CFD">
    <w:pPr>
      <w:pStyle w:val="HeaderFooter"/>
    </w:pPr>
  </w:p>
  <w:p w14:paraId="289ACB12" w14:textId="77777777" w:rsidR="00EC2CFD" w:rsidRDefault="00EC2CFD">
    <w:pPr>
      <w:pStyle w:val="HeaderFooter"/>
    </w:pPr>
  </w:p>
  <w:p w14:paraId="289ACB12" w14:textId="77777777" w:rsidR="00EC2CFD" w:rsidRDefault="00EC2CFD">
    <w:pPr>
      <w:pStyle w:val="HeaderFooter"/>
    </w:pPr>
  </w:p>
  <w:p w14:paraId="57AD7690" w14:textId="77777777" w:rsidR="00EC2CFD" w:rsidRDefault="00EC2CFD">
    <w:pPr>
      <w:pStyle w:val="HeaderFooter"/>
    </w:pPr>
  </w:p>
  <w:p w14:paraId="57AD7690" w14:textId="77777777" w:rsidR="00EC2CFD" w:rsidRDefault="00EC2CFD">
    <w:pPr>
      <w:pStyle w:val="HeaderFooter"/>
    </w:pPr>
  </w:p>
  <w:p w14:paraId="15F3CAE0" w14:textId="34AA5A50" w:rsidR="00EC2CFD" w:rsidRDefault="00EC2CFD">
    <w:pPr>
      <w:pStyle w:val="HeaderFooter"/>
    </w:pPr>
  </w:p>
  <w:p w14:paraId="15F3CAE0" w14:textId="34AA5A50" w:rsidR="009F386D" w:rsidRDefault="009F386D">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4212" w14:textId="77777777" w:rsidR="00EC2CFD" w:rsidRDefault="00EC2CFD">
    <w:pPr>
      <w:pStyle w:val="Header"/>
    </w:pPr>
  </w:p>
  <w:p w14:paraId="5F579F49" w14:textId="27B172D3" w:rsidR="00EC2CFD" w:rsidRDefault="00EC2CFD">
    <w:pPr>
      <w:pStyle w:val="Header"/>
    </w:pPr>
  </w:p>
  <w:p w14:paraId="5F579F49" w14:textId="27B172D3" w:rsidR="009539C0" w:rsidRDefault="00953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6D"/>
    <w:rsid w:val="005A32A3"/>
    <w:rsid w:val="005E70AC"/>
    <w:rsid w:val="006914DD"/>
    <w:rsid w:val="008217D2"/>
    <w:rsid w:val="009539C0"/>
    <w:rsid w:val="009F386D"/>
    <w:rsid w:val="00AB7159"/>
    <w:rsid w:val="00BB7C66"/>
    <w:rsid w:val="00C60576"/>
    <w:rsid w:val="00C70529"/>
    <w:rsid w:val="00D84DBF"/>
    <w:rsid w:val="00EC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F89C"/>
  <w15:docId w15:val="{C4D5C959-4EDE-4E5F-9E0E-41741AC1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9539C0"/>
    <w:pPr>
      <w:tabs>
        <w:tab w:val="center" w:pos="4680"/>
        <w:tab w:val="right" w:pos="9360"/>
      </w:tabs>
    </w:pPr>
  </w:style>
  <w:style w:type="character" w:customStyle="1" w:styleId="HeaderChar">
    <w:name w:val="Header Char"/>
    <w:basedOn w:val="DefaultParagraphFont"/>
    <w:link w:val="Header"/>
    <w:uiPriority w:val="99"/>
    <w:rsid w:val="009539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TotalTime>
  <Pages>17</Pages>
  <Words>1385</Words>
  <Characters>7594</Characters>
  <Application>Microsoft Office Word</Application>
  <DocSecurity>0</DocSecurity>
  <Lines>176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Kipp, Vicki W - ECB</cp:lastModifiedBy>
  <cp:revision>5</cp:revision>
  <dcterms:created xsi:type="dcterms:W3CDTF">2025-11-19T03:59:00Z</dcterms:created>
  <dcterms:modified xsi:type="dcterms:W3CDTF">2025-11-19T15:49:00Z</dcterms:modified>
</cp:coreProperties>
</file>